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2079" w:rsidRPr="001562D5" w:rsidRDefault="003D2079">
      <w:pPr>
        <w:rPr>
          <w:rFonts w:ascii="Times New Roman" w:hAnsi="Times New Roman" w:cs="Times New Roman"/>
          <w:sz w:val="24"/>
          <w:szCs w:val="24"/>
        </w:rPr>
      </w:pPr>
    </w:p>
    <w:p w:rsidR="003D2079" w:rsidRPr="001562D5" w:rsidRDefault="0071678F" w:rsidP="0071678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562D5">
        <w:rPr>
          <w:rFonts w:ascii="Times New Roman" w:hAnsi="Times New Roman" w:cs="Times New Roman"/>
          <w:b/>
          <w:i/>
          <w:sz w:val="24"/>
          <w:szCs w:val="24"/>
        </w:rPr>
        <w:t xml:space="preserve">Домашнее задание к занятию № </w:t>
      </w:r>
      <w:r w:rsidR="00EA74A2">
        <w:rPr>
          <w:rFonts w:ascii="Times New Roman" w:hAnsi="Times New Roman" w:cs="Times New Roman"/>
          <w:b/>
          <w:i/>
          <w:sz w:val="24"/>
          <w:szCs w:val="24"/>
        </w:rPr>
        <w:t>5</w:t>
      </w:r>
    </w:p>
    <w:p w:rsidR="00A17AB1" w:rsidRPr="001562D5" w:rsidRDefault="00A17AB1" w:rsidP="00A17AB1">
      <w:pPr>
        <w:spacing w:line="1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2D5">
        <w:rPr>
          <w:rFonts w:ascii="Times New Roman" w:hAnsi="Times New Roman" w:cs="Times New Roman"/>
          <w:b/>
          <w:sz w:val="24"/>
          <w:szCs w:val="24"/>
          <w:u w:val="single"/>
        </w:rPr>
        <w:t>Учебник:</w:t>
      </w:r>
      <w:r w:rsidRPr="001562D5">
        <w:rPr>
          <w:rFonts w:ascii="Times New Roman" w:hAnsi="Times New Roman" w:cs="Times New Roman"/>
          <w:sz w:val="24"/>
          <w:szCs w:val="24"/>
        </w:rPr>
        <w:t xml:space="preserve"> </w:t>
      </w:r>
      <w:r w:rsidR="00064A02" w:rsidRPr="00832269">
        <w:rPr>
          <w:rFonts w:ascii="Georgia" w:eastAsia="Times New Roman" w:hAnsi="Georgia" w:cs="Times New Roman"/>
          <w:b/>
          <w:bCs/>
          <w:color w:val="000000"/>
          <w:kern w:val="36"/>
          <w:sz w:val="24"/>
          <w:szCs w:val="24"/>
          <w:lang w:eastAsia="ru-RU"/>
        </w:rPr>
        <w:t>Литература. 8 класс. Учебник в 2 ч. </w:t>
      </w:r>
      <w:r w:rsidR="00064A02" w:rsidRPr="00832269">
        <w:rPr>
          <w:rFonts w:ascii="Georgia" w:eastAsia="Times New Roman" w:hAnsi="Georgia" w:cs="Times New Roman"/>
          <w:b/>
          <w:bCs/>
          <w:color w:val="000000"/>
          <w:kern w:val="36"/>
          <w:sz w:val="24"/>
          <w:szCs w:val="24"/>
          <w:lang w:val="en-US" w:eastAsia="ru-RU"/>
        </w:rPr>
        <w:t> </w:t>
      </w:r>
      <w:r w:rsidR="00064A02" w:rsidRPr="00832269">
        <w:rPr>
          <w:rFonts w:ascii="Georgia" w:eastAsia="Times New Roman" w:hAnsi="Georgia" w:cs="Times New Roman"/>
          <w:b/>
          <w:bCs/>
          <w:i/>
          <w:iCs/>
          <w:color w:val="000000"/>
          <w:kern w:val="36"/>
          <w:sz w:val="24"/>
          <w:szCs w:val="24"/>
          <w:lang w:eastAsia="ru-RU"/>
        </w:rPr>
        <w:t>Коровина В.Я. и др.</w:t>
      </w:r>
    </w:p>
    <w:p w:rsidR="00EA74A2" w:rsidRPr="00EA74A2" w:rsidRDefault="00A17AB1" w:rsidP="00EA74A2">
      <w:pPr>
        <w:pStyle w:val="1"/>
        <w:shd w:val="clear" w:color="auto" w:fill="FFFFFF"/>
        <w:rPr>
          <w:rFonts w:ascii="Times New Roman" w:eastAsia="Times New Roman" w:hAnsi="Times New Roman" w:cs="Times New Roman"/>
          <w:b/>
          <w:bCs/>
          <w:color w:val="FF0000"/>
          <w:kern w:val="36"/>
          <w:sz w:val="24"/>
          <w:szCs w:val="24"/>
          <w:lang w:eastAsia="ru-RU"/>
        </w:rPr>
      </w:pPr>
      <w:r w:rsidRPr="00EA74A2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eastAsia="ru-RU"/>
        </w:rPr>
        <w:t>Тема:</w:t>
      </w:r>
      <w:r w:rsidRPr="00EA74A2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 </w:t>
      </w:r>
      <w:r w:rsidR="00EA74A2" w:rsidRPr="00EA74A2">
        <w:rPr>
          <w:rFonts w:ascii="Times New Roman" w:eastAsia="Times New Roman" w:hAnsi="Times New Roman" w:cs="Times New Roman"/>
          <w:b/>
          <w:bCs/>
          <w:color w:val="FF0000"/>
          <w:kern w:val="36"/>
          <w:sz w:val="24"/>
          <w:szCs w:val="24"/>
          <w:lang w:eastAsia="ru-RU"/>
        </w:rPr>
        <w:t>Образы-символы в повести А. С. Пушкина «Капитанская дочка»</w:t>
      </w:r>
    </w:p>
    <w:p w:rsidR="005548FB" w:rsidRDefault="005548FB" w:rsidP="00EA74A2">
      <w:pPr>
        <w:spacing w:line="15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</w:p>
    <w:p w:rsidR="00064A02" w:rsidRDefault="00EA74A2" w:rsidP="00EA74A2">
      <w:pPr>
        <w:spacing w:line="1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Технология эвристического обучения (метод СИМВОЛИЧЕСКОГО ВИДЕНИЯ)</w:t>
      </w:r>
      <w:r w:rsidR="00A17AB1" w:rsidRPr="001562D5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:</w:t>
      </w:r>
      <w:r w:rsidR="00A17AB1" w:rsidRPr="00156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548FB" w:rsidRDefault="005548FB" w:rsidP="00EA74A2">
      <w:pPr>
        <w:spacing w:line="15" w:lineRule="atLeas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p w:rsidR="00ED1118" w:rsidRPr="00ED1118" w:rsidRDefault="00ED1118" w:rsidP="00ED1118">
      <w:pPr>
        <w:spacing w:line="15" w:lineRule="atLeast"/>
        <w:jc w:val="center"/>
        <w:rPr>
          <w:rFonts w:ascii="Times New Roman" w:eastAsia="Times New Roman" w:hAnsi="Times New Roman" w:cs="Times New Roman"/>
          <w:i/>
          <w:color w:val="C00000"/>
          <w:sz w:val="24"/>
          <w:szCs w:val="24"/>
          <w:lang w:eastAsia="ru-RU"/>
        </w:rPr>
      </w:pPr>
      <w:r w:rsidRPr="00ED1118">
        <w:rPr>
          <w:rFonts w:ascii="Times New Roman" w:hAnsi="Times New Roman" w:cs="Times New Roman"/>
          <w:color w:val="C00000"/>
          <w:sz w:val="24"/>
          <w:szCs w:val="24"/>
        </w:rPr>
        <w:t>Пример: А.С. Пушкин. «</w:t>
      </w:r>
      <w:r w:rsidR="00EA74A2">
        <w:rPr>
          <w:rFonts w:ascii="Times New Roman" w:hAnsi="Times New Roman" w:cs="Times New Roman"/>
          <w:color w:val="C00000"/>
          <w:sz w:val="24"/>
          <w:szCs w:val="24"/>
        </w:rPr>
        <w:t>Образы-символы в повести А.С. Пушкина</w:t>
      </w:r>
      <w:r w:rsidRPr="00ED1118">
        <w:rPr>
          <w:rFonts w:ascii="Times New Roman" w:hAnsi="Times New Roman" w:cs="Times New Roman"/>
          <w:color w:val="C00000"/>
          <w:sz w:val="24"/>
          <w:szCs w:val="24"/>
        </w:rPr>
        <w:t xml:space="preserve"> «Капитанская дочка»).</w:t>
      </w:r>
    </w:p>
    <w:p w:rsidR="00064A02" w:rsidRDefault="00064A02" w:rsidP="00FF3507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p w:rsidR="005548FB" w:rsidRPr="00FE27D9" w:rsidRDefault="005548FB" w:rsidP="00FF35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FE27D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Фрагмент урока</w:t>
      </w:r>
    </w:p>
    <w:p w:rsidR="005548FB" w:rsidRDefault="005548FB" w:rsidP="005548F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…- Ребята, сегодня мы говорим с вами о роли образов-символов в повести А.С. Пушкина «Капитанская дочка». Что такое образы мы знаем, давайте вспомним, что мы называем символом? (предположения учащихся).</w:t>
      </w:r>
    </w:p>
    <w:p w:rsidR="005548FB" w:rsidRPr="005548FB" w:rsidRDefault="005548FB" w:rsidP="005548F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5548FB" w:rsidRDefault="005548FB" w:rsidP="005548F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548FB">
        <w:rPr>
          <w:rFonts w:ascii="Times New Roman" w:eastAsia="Times New Roman" w:hAnsi="Times New Roman" w:cs="Times New Roman"/>
          <w:lang w:eastAsia="ru-RU"/>
        </w:rPr>
        <w:t>Работа со словарем</w:t>
      </w:r>
      <w:r>
        <w:rPr>
          <w:rFonts w:ascii="Times New Roman" w:eastAsia="Times New Roman" w:hAnsi="Times New Roman" w:cs="Times New Roman"/>
          <w:lang w:eastAsia="ru-RU"/>
        </w:rPr>
        <w:t xml:space="preserve"> Ожегова</w:t>
      </w:r>
      <w:r w:rsidRPr="005548FB">
        <w:rPr>
          <w:rFonts w:ascii="Times New Roman" w:eastAsia="Times New Roman" w:hAnsi="Times New Roman" w:cs="Times New Roman"/>
          <w:lang w:eastAsia="ru-RU"/>
        </w:rPr>
        <w:t xml:space="preserve"> (запись в тетрадь): </w:t>
      </w:r>
    </w:p>
    <w:p w:rsidR="005548FB" w:rsidRPr="005548FB" w:rsidRDefault="005548FB" w:rsidP="005548F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5548FB">
        <w:rPr>
          <w:rFonts w:ascii="Times New Roman" w:eastAsia="Times New Roman" w:hAnsi="Times New Roman" w:cs="Times New Roman"/>
          <w:b/>
          <w:lang w:eastAsia="ru-RU"/>
        </w:rPr>
        <w:t xml:space="preserve">Символ </w:t>
      </w:r>
    </w:p>
    <w:p w:rsidR="005548FB" w:rsidRDefault="005548FB" w:rsidP="005548FB">
      <w:pPr>
        <w:spacing w:after="0" w:line="240" w:lineRule="auto"/>
        <w:jc w:val="both"/>
        <w:rPr>
          <w:rFonts w:ascii="Times New Roman" w:hAnsi="Times New Roman" w:cs="Times New Roman"/>
          <w:shd w:val="clear" w:color="auto" w:fill="FFFFFF"/>
        </w:rPr>
      </w:pPr>
      <w:r w:rsidRPr="005548FB">
        <w:rPr>
          <w:rFonts w:ascii="Times New Roman" w:hAnsi="Times New Roman" w:cs="Times New Roman"/>
          <w:shd w:val="clear" w:color="auto" w:fill="FFFFFF"/>
        </w:rPr>
        <w:t xml:space="preserve">1. То, что служит условным знаком какого-н. понятия, явления, идеи. Голубь с. мира. Якорь с. надежды. Этот подарок с. верности. </w:t>
      </w:r>
    </w:p>
    <w:p w:rsidR="005548FB" w:rsidRDefault="005548FB" w:rsidP="005548FB">
      <w:pPr>
        <w:spacing w:after="0" w:line="240" w:lineRule="auto"/>
        <w:jc w:val="both"/>
        <w:rPr>
          <w:rFonts w:ascii="Times New Roman" w:hAnsi="Times New Roman" w:cs="Times New Roman"/>
          <w:shd w:val="clear" w:color="auto" w:fill="FFFFFF"/>
        </w:rPr>
      </w:pPr>
      <w:r w:rsidRPr="005548FB">
        <w:rPr>
          <w:rFonts w:ascii="Times New Roman" w:hAnsi="Times New Roman" w:cs="Times New Roman"/>
          <w:shd w:val="clear" w:color="auto" w:fill="FFFFFF"/>
        </w:rPr>
        <w:t>2. Принятое в науке условное обозначение какой-н. единицы, величины.</w:t>
      </w:r>
    </w:p>
    <w:p w:rsidR="005548FB" w:rsidRDefault="005548FB" w:rsidP="005548F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548FB">
        <w:rPr>
          <w:rFonts w:ascii="Arial" w:hAnsi="Arial" w:cs="Arial"/>
          <w:color w:val="555555"/>
        </w:rPr>
        <w:br/>
      </w:r>
      <w:r w:rsidRPr="00FE27D9">
        <w:rPr>
          <w:rFonts w:ascii="Times New Roman" w:hAnsi="Times New Roman" w:cs="Times New Roman"/>
        </w:rPr>
        <w:t>- Какое значение подходит к сегодняшней нашей теме? (1-ое). Абсолютно верно</w:t>
      </w:r>
      <w:r w:rsidR="00D54A8F">
        <w:rPr>
          <w:rFonts w:ascii="Times New Roman" w:hAnsi="Times New Roman" w:cs="Times New Roman"/>
        </w:rPr>
        <w:t>, запишем его</w:t>
      </w:r>
      <w:r w:rsidRPr="00FE27D9">
        <w:rPr>
          <w:rFonts w:ascii="Times New Roman" w:hAnsi="Times New Roman" w:cs="Times New Roman"/>
        </w:rPr>
        <w:t>. Итак, дома вы прочитали повесть знаменитого русского поэта А.С. Пушкина «Капитанская дочка». Понравилось вам произведение? Отлично, тогда начнем наше обсуждение.</w:t>
      </w:r>
    </w:p>
    <w:p w:rsidR="00FE27D9" w:rsidRDefault="00FE27D9" w:rsidP="005548FB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E27D9" w:rsidRPr="00FE27D9" w:rsidRDefault="00FE27D9" w:rsidP="005548FB">
      <w:pPr>
        <w:spacing w:after="0" w:line="240" w:lineRule="auto"/>
        <w:jc w:val="both"/>
        <w:rPr>
          <w:rFonts w:ascii="Times New Roman" w:hAnsi="Times New Roman" w:cs="Times New Roman"/>
          <w:color w:val="555555"/>
        </w:rPr>
      </w:pPr>
    </w:p>
    <w:p w:rsidR="00064A02" w:rsidRPr="00414F6B" w:rsidRDefault="00FE27D9" w:rsidP="004B71E3">
      <w:pPr>
        <w:pStyle w:val="a8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14F6B">
        <w:rPr>
          <w:rFonts w:ascii="Times New Roman" w:hAnsi="Times New Roman" w:cs="Times New Roman"/>
          <w:color w:val="C00000"/>
          <w:sz w:val="21"/>
          <w:szCs w:val="21"/>
          <w:shd w:val="clear" w:color="auto" w:fill="FFFFFF"/>
        </w:rPr>
        <w:t xml:space="preserve">С первым образом-символом мы встречаемся в то время, когда Петр Гринев следует в Оренбург. Это — </w:t>
      </w:r>
      <w:r w:rsidRPr="00414F6B">
        <w:rPr>
          <w:rFonts w:ascii="Times New Roman" w:hAnsi="Times New Roman" w:cs="Times New Roman"/>
          <w:b/>
          <w:color w:val="C00000"/>
          <w:sz w:val="21"/>
          <w:szCs w:val="21"/>
          <w:shd w:val="clear" w:color="auto" w:fill="FFFFFF"/>
        </w:rPr>
        <w:t>метель</w:t>
      </w:r>
      <w:r w:rsidRPr="00414F6B">
        <w:rPr>
          <w:rFonts w:ascii="Times New Roman" w:hAnsi="Times New Roman" w:cs="Times New Roman"/>
          <w:color w:val="C00000"/>
          <w:sz w:val="21"/>
          <w:szCs w:val="21"/>
          <w:shd w:val="clear" w:color="auto" w:fill="FFFFFF"/>
        </w:rPr>
        <w:t>. По дороге ямщик указал Гриневу на маленькое облачко и предложил вернуться назад и переждать, так как это облачко предвещало большой буран, один из тех, что часто встречаются в этой местности и приносят огромные беды.</w:t>
      </w:r>
      <w:r w:rsidR="00414F6B" w:rsidRPr="00414F6B">
        <w:rPr>
          <w:rFonts w:ascii="Times New Roman" w:hAnsi="Times New Roman" w:cs="Times New Roman"/>
          <w:color w:val="C00000"/>
          <w:sz w:val="21"/>
          <w:szCs w:val="21"/>
          <w:shd w:val="clear" w:color="auto" w:fill="FFFFFF"/>
        </w:rPr>
        <w:t xml:space="preserve"> </w:t>
      </w:r>
      <w:r w:rsidR="00246EB3" w:rsidRPr="00414F6B">
        <w:rPr>
          <w:rFonts w:ascii="Times New Roman" w:eastAsia="Times New Roman" w:hAnsi="Times New Roman" w:cs="Times New Roman"/>
          <w:color w:val="C00000"/>
          <w:lang w:eastAsia="ru-RU"/>
        </w:rPr>
        <w:t xml:space="preserve">С чем у вас ассоциируется метель? Как вы думаете, какое значение имеет этот образ-символ в повести А.С. Пушкина? </w:t>
      </w:r>
      <w:r w:rsidR="00246EB3" w:rsidRPr="00414F6B">
        <w:rPr>
          <w:rFonts w:ascii="Times New Roman" w:eastAsia="Times New Roman" w:hAnsi="Times New Roman" w:cs="Times New Roman"/>
          <w:b/>
          <w:lang w:eastAsia="ru-RU"/>
        </w:rPr>
        <w:t>(</w:t>
      </w:r>
      <w:r w:rsidR="00246EB3" w:rsidRPr="00414F6B">
        <w:rPr>
          <w:rFonts w:ascii="Times New Roman" w:eastAsia="Times New Roman" w:hAnsi="Times New Roman" w:cs="Times New Roman"/>
          <w:lang w:eastAsia="ru-RU"/>
        </w:rPr>
        <w:t>Природное явление, нет ничего необычного на первый взгляд, метель – восстание природы, а так как из метели появился Пугачев, то это можно расценивать как предвестие его вос</w:t>
      </w:r>
      <w:r w:rsidR="00414F6B" w:rsidRPr="00414F6B">
        <w:rPr>
          <w:rFonts w:ascii="Times New Roman" w:eastAsia="Times New Roman" w:hAnsi="Times New Roman" w:cs="Times New Roman"/>
          <w:lang w:eastAsia="ru-RU"/>
        </w:rPr>
        <w:t>с</w:t>
      </w:r>
      <w:r w:rsidR="00246EB3" w:rsidRPr="00414F6B">
        <w:rPr>
          <w:rFonts w:ascii="Times New Roman" w:eastAsia="Times New Roman" w:hAnsi="Times New Roman" w:cs="Times New Roman"/>
          <w:lang w:eastAsia="ru-RU"/>
        </w:rPr>
        <w:t>тания</w:t>
      </w:r>
      <w:r w:rsidR="00414F6B" w:rsidRPr="00414F6B">
        <w:rPr>
          <w:rFonts w:ascii="Times New Roman" w:eastAsia="Times New Roman" w:hAnsi="Times New Roman" w:cs="Times New Roman"/>
          <w:lang w:eastAsia="ru-RU"/>
        </w:rPr>
        <w:t>, изменение в природе и общественной жизни</w:t>
      </w:r>
      <w:r w:rsidR="00246EB3" w:rsidRPr="00414F6B">
        <w:rPr>
          <w:rFonts w:ascii="Times New Roman" w:eastAsia="Times New Roman" w:hAnsi="Times New Roman" w:cs="Times New Roman"/>
          <w:lang w:eastAsia="ru-RU"/>
        </w:rPr>
        <w:t>).</w:t>
      </w:r>
      <w:r w:rsidR="00246EB3" w:rsidRPr="00414F6B">
        <w:rPr>
          <w:rFonts w:ascii="Times New Roman" w:eastAsia="Times New Roman" w:hAnsi="Times New Roman" w:cs="Times New Roman"/>
          <w:b/>
          <w:lang w:eastAsia="ru-RU"/>
        </w:rPr>
        <w:t xml:space="preserve"> </w:t>
      </w:r>
    </w:p>
    <w:p w:rsidR="00414F6B" w:rsidRDefault="00414F6B" w:rsidP="005548F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414F6B" w:rsidRDefault="00414F6B" w:rsidP="00414F6B">
      <w:pPr>
        <w:pStyle w:val="a8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813D5">
        <w:rPr>
          <w:rFonts w:ascii="Times New Roman" w:eastAsia="Times New Roman" w:hAnsi="Times New Roman" w:cs="Times New Roman"/>
          <w:color w:val="C00000"/>
          <w:lang w:eastAsia="ru-RU"/>
        </w:rPr>
        <w:t xml:space="preserve">Один из главных героев повести – </w:t>
      </w:r>
      <w:r w:rsidRPr="008813D5">
        <w:rPr>
          <w:rFonts w:ascii="Times New Roman" w:eastAsia="Times New Roman" w:hAnsi="Times New Roman" w:cs="Times New Roman"/>
          <w:b/>
          <w:color w:val="C00000"/>
          <w:lang w:eastAsia="ru-RU"/>
        </w:rPr>
        <w:t>Емельян Пугачев</w:t>
      </w:r>
      <w:r w:rsidRPr="008813D5">
        <w:rPr>
          <w:rFonts w:ascii="Times New Roman" w:eastAsia="Times New Roman" w:hAnsi="Times New Roman" w:cs="Times New Roman"/>
          <w:color w:val="C00000"/>
          <w:lang w:eastAsia="ru-RU"/>
        </w:rPr>
        <w:t xml:space="preserve">. Его образ тоже символичен. Согласны ли вы со мной? Почему? </w:t>
      </w:r>
      <w:r w:rsidRPr="008813D5">
        <w:rPr>
          <w:rFonts w:ascii="Times New Roman" w:eastAsia="Times New Roman" w:hAnsi="Times New Roman" w:cs="Times New Roman"/>
          <w:lang w:eastAsia="ru-RU"/>
        </w:rPr>
        <w:t xml:space="preserve">(Да, согласны. Именно Пугачев </w:t>
      </w:r>
      <w:r w:rsidR="008813D5">
        <w:rPr>
          <w:rFonts w:ascii="Times New Roman" w:eastAsia="Times New Roman" w:hAnsi="Times New Roman" w:cs="Times New Roman"/>
          <w:lang w:eastAsia="ru-RU"/>
        </w:rPr>
        <w:t>спас</w:t>
      </w:r>
      <w:r w:rsidRPr="008813D5">
        <w:rPr>
          <w:rFonts w:ascii="Times New Roman" w:eastAsia="Times New Roman" w:hAnsi="Times New Roman" w:cs="Times New Roman"/>
          <w:lang w:eastAsia="ru-RU"/>
        </w:rPr>
        <w:t xml:space="preserve"> Петра Гринева </w:t>
      </w:r>
      <w:r w:rsidR="008813D5">
        <w:rPr>
          <w:rFonts w:ascii="Times New Roman" w:eastAsia="Times New Roman" w:hAnsi="Times New Roman" w:cs="Times New Roman"/>
          <w:lang w:eastAsia="ru-RU"/>
        </w:rPr>
        <w:t>от</w:t>
      </w:r>
      <w:r w:rsidRPr="008813D5">
        <w:rPr>
          <w:rFonts w:ascii="Times New Roman" w:eastAsia="Times New Roman" w:hAnsi="Times New Roman" w:cs="Times New Roman"/>
          <w:lang w:eastAsia="ru-RU"/>
        </w:rPr>
        <w:t xml:space="preserve"> этой сильной метели, таким образом можно сделать вывод о том, что сам предводитель восстания</w:t>
      </w:r>
      <w:r w:rsidRPr="008813D5">
        <w:rPr>
          <w:rFonts w:ascii="Times New Roman" w:hAnsi="Times New Roman" w:cs="Times New Roman"/>
          <w:sz w:val="21"/>
          <w:szCs w:val="21"/>
          <w:shd w:val="clear" w:color="auto" w:fill="FFFFFF"/>
        </w:rPr>
        <w:t xml:space="preserve"> вывел Гринева не только из метели, как природного явления, </w:t>
      </w:r>
      <w:r w:rsidR="008813D5" w:rsidRPr="008813D5">
        <w:rPr>
          <w:rFonts w:ascii="Times New Roman" w:hAnsi="Times New Roman" w:cs="Times New Roman"/>
          <w:sz w:val="21"/>
          <w:szCs w:val="21"/>
          <w:shd w:val="clear" w:color="auto" w:fill="FFFFFF"/>
        </w:rPr>
        <w:t>но</w:t>
      </w:r>
      <w:r w:rsidRPr="008813D5">
        <w:rPr>
          <w:rFonts w:ascii="Times New Roman" w:hAnsi="Times New Roman" w:cs="Times New Roman"/>
          <w:sz w:val="21"/>
          <w:szCs w:val="21"/>
          <w:shd w:val="clear" w:color="auto" w:fill="FFFFFF"/>
        </w:rPr>
        <w:t xml:space="preserve"> и из мятежа, который</w:t>
      </w:r>
      <w:r w:rsidR="008813D5" w:rsidRPr="008813D5">
        <w:rPr>
          <w:rFonts w:ascii="Times New Roman" w:hAnsi="Times New Roman" w:cs="Times New Roman"/>
          <w:sz w:val="21"/>
          <w:szCs w:val="21"/>
          <w:shd w:val="clear" w:color="auto" w:fill="FFFFFF"/>
        </w:rPr>
        <w:t>, скорее всего, смел бы Гринева</w:t>
      </w:r>
      <w:r w:rsidRPr="008813D5">
        <w:rPr>
          <w:rFonts w:ascii="Times New Roman" w:eastAsia="Times New Roman" w:hAnsi="Times New Roman" w:cs="Times New Roman"/>
          <w:lang w:eastAsia="ru-RU"/>
        </w:rPr>
        <w:t>)</w:t>
      </w:r>
      <w:r w:rsidR="008813D5" w:rsidRPr="008813D5">
        <w:rPr>
          <w:rFonts w:ascii="Times New Roman" w:eastAsia="Times New Roman" w:hAnsi="Times New Roman" w:cs="Times New Roman"/>
          <w:lang w:eastAsia="ru-RU"/>
        </w:rPr>
        <w:t>.</w:t>
      </w:r>
    </w:p>
    <w:p w:rsidR="008813D5" w:rsidRPr="008813D5" w:rsidRDefault="008813D5" w:rsidP="008813D5">
      <w:pPr>
        <w:pStyle w:val="a8"/>
        <w:rPr>
          <w:rFonts w:ascii="Times New Roman" w:eastAsia="Times New Roman" w:hAnsi="Times New Roman" w:cs="Times New Roman"/>
          <w:lang w:eastAsia="ru-RU"/>
        </w:rPr>
      </w:pPr>
    </w:p>
    <w:p w:rsidR="008813D5" w:rsidRDefault="008813D5" w:rsidP="00414F6B">
      <w:pPr>
        <w:pStyle w:val="a8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C00000"/>
          <w:lang w:eastAsia="ru-RU"/>
        </w:rPr>
      </w:pPr>
      <w:r w:rsidRPr="008813D5">
        <w:rPr>
          <w:rFonts w:ascii="Times New Roman" w:eastAsia="Times New Roman" w:hAnsi="Times New Roman" w:cs="Times New Roman"/>
          <w:color w:val="C00000"/>
          <w:lang w:eastAsia="ru-RU"/>
        </w:rPr>
        <w:t xml:space="preserve">Не случайно в композицию повести автор включил эпизод сна Петра Гринева. Перед вами раздаточный материал. Давайте еще раз, перечитаем этот отрывок и подумаем, а есть ли здесь образы-символы? </w:t>
      </w:r>
    </w:p>
    <w:p w:rsidR="008813D5" w:rsidRPr="00DD31C0" w:rsidRDefault="008813D5" w:rsidP="008813D5">
      <w:pPr>
        <w:pStyle w:val="a8"/>
        <w:rPr>
          <w:rFonts w:ascii="Times New Roman" w:eastAsia="Times New Roman" w:hAnsi="Times New Roman" w:cs="Times New Roman"/>
          <w:color w:val="C00000"/>
          <w:lang w:eastAsia="ru-RU"/>
        </w:rPr>
      </w:pPr>
    </w:p>
    <w:p w:rsidR="008813D5" w:rsidRPr="00DD31C0" w:rsidRDefault="008813D5" w:rsidP="008813D5">
      <w:pPr>
        <w:spacing w:after="0" w:line="240" w:lineRule="auto"/>
        <w:jc w:val="both"/>
        <w:rPr>
          <w:rFonts w:ascii="Times New Roman" w:hAnsi="Times New Roman" w:cs="Times New Roman"/>
          <w:i/>
          <w:color w:val="3C3C3C"/>
          <w:shd w:val="clear" w:color="auto" w:fill="FFFFFF"/>
        </w:rPr>
      </w:pPr>
      <w:r w:rsidRPr="00DD31C0">
        <w:rPr>
          <w:rFonts w:ascii="Times New Roman" w:hAnsi="Times New Roman" w:cs="Times New Roman"/>
          <w:i/>
          <w:color w:val="3C3C3C"/>
          <w:shd w:val="clear" w:color="auto" w:fill="FFFFFF"/>
        </w:rPr>
        <w:t>«</w:t>
      </w:r>
      <w:r w:rsidRPr="00DD31C0">
        <w:rPr>
          <w:rFonts w:ascii="Times New Roman" w:hAnsi="Times New Roman" w:cs="Times New Roman"/>
          <w:i/>
          <w:color w:val="3C3C3C"/>
          <w:shd w:val="clear" w:color="auto" w:fill="FFFFFF"/>
        </w:rPr>
        <w:t xml:space="preserve">...Мне приснился сон, которого никогда не мог я позабыть и в котором до сих пор вижу нечто пророческое, когда соображаю* с ним странные обстоятельства моей жизни. Читатель извинит меня: ибо, вероятно, знает по опыту, как сродно человеку предаваться суеверию, несмотря на всевозможное презрение к предрассудкам. Я находился в том состоянии чувств и души, когда </w:t>
      </w:r>
      <w:r w:rsidRPr="00DD31C0">
        <w:rPr>
          <w:rFonts w:ascii="Times New Roman" w:hAnsi="Times New Roman" w:cs="Times New Roman"/>
          <w:i/>
          <w:color w:val="3C3C3C"/>
          <w:shd w:val="clear" w:color="auto" w:fill="FFFFFF"/>
        </w:rPr>
        <w:lastRenderedPageBreak/>
        <w:t xml:space="preserve">существенность, уступая мечтаниям, сливается с ними в неясных видениях </w:t>
      </w:r>
      <w:proofErr w:type="spellStart"/>
      <w:r w:rsidRPr="00DD31C0">
        <w:rPr>
          <w:rFonts w:ascii="Times New Roman" w:hAnsi="Times New Roman" w:cs="Times New Roman"/>
          <w:i/>
          <w:color w:val="3C3C3C"/>
          <w:shd w:val="clear" w:color="auto" w:fill="FFFFFF"/>
        </w:rPr>
        <w:t>первосония</w:t>
      </w:r>
      <w:proofErr w:type="spellEnd"/>
      <w:r w:rsidRPr="00DD31C0">
        <w:rPr>
          <w:rFonts w:ascii="Times New Roman" w:hAnsi="Times New Roman" w:cs="Times New Roman"/>
          <w:i/>
          <w:color w:val="3C3C3C"/>
          <w:shd w:val="clear" w:color="auto" w:fill="FFFFFF"/>
        </w:rPr>
        <w:t xml:space="preserve">. Мне казалось, буран </w:t>
      </w:r>
      <w:proofErr w:type="gramStart"/>
      <w:r w:rsidRPr="00DD31C0">
        <w:rPr>
          <w:rFonts w:ascii="Times New Roman" w:hAnsi="Times New Roman" w:cs="Times New Roman"/>
          <w:i/>
          <w:color w:val="3C3C3C"/>
          <w:shd w:val="clear" w:color="auto" w:fill="FFFFFF"/>
        </w:rPr>
        <w:t>еще свирепствовал</w:t>
      </w:r>
      <w:proofErr w:type="gramEnd"/>
      <w:r w:rsidRPr="00DD31C0">
        <w:rPr>
          <w:rFonts w:ascii="Times New Roman" w:hAnsi="Times New Roman" w:cs="Times New Roman"/>
          <w:i/>
          <w:color w:val="3C3C3C"/>
          <w:shd w:val="clear" w:color="auto" w:fill="FFFFFF"/>
        </w:rPr>
        <w:t xml:space="preserve"> и мы еще блуждали по снежной пустыне… Вдруг увидел я ворота и въехал на барский двор нашей усадьбы. Первою </w:t>
      </w:r>
      <w:proofErr w:type="spellStart"/>
      <w:r w:rsidRPr="00DD31C0">
        <w:rPr>
          <w:rFonts w:ascii="Times New Roman" w:hAnsi="Times New Roman" w:cs="Times New Roman"/>
          <w:i/>
          <w:color w:val="3C3C3C"/>
          <w:shd w:val="clear" w:color="auto" w:fill="FFFFFF"/>
        </w:rPr>
        <w:t>мыслию</w:t>
      </w:r>
      <w:proofErr w:type="spellEnd"/>
      <w:r w:rsidRPr="00DD31C0">
        <w:rPr>
          <w:rFonts w:ascii="Times New Roman" w:hAnsi="Times New Roman" w:cs="Times New Roman"/>
          <w:i/>
          <w:color w:val="3C3C3C"/>
          <w:shd w:val="clear" w:color="auto" w:fill="FFFFFF"/>
        </w:rPr>
        <w:t xml:space="preserve"> моею было опасение, чтоб батюшка не прогневался на меня за невольное возвращение под кровлю родительскую и не почел бы его умышленным ослушанием. С беспокойством я выпрыгнул из кибитки и вижу: матушка встречает меня на крыльце с видом глубокого огорчения. «Тише, – говорит она мне, – отец болен при смерти и желает с тобою проститься». Пораженный страхом, я иду за нею в спальню. Вижу, комната слабо освещена; у постели стоят люди с печальными лицами. Я тихонько подхожу к </w:t>
      </w:r>
      <w:proofErr w:type="spellStart"/>
      <w:r w:rsidRPr="00DD31C0">
        <w:rPr>
          <w:rFonts w:ascii="Times New Roman" w:hAnsi="Times New Roman" w:cs="Times New Roman"/>
          <w:i/>
          <w:color w:val="3C3C3C"/>
          <w:shd w:val="clear" w:color="auto" w:fill="FFFFFF"/>
        </w:rPr>
        <w:t>постеле</w:t>
      </w:r>
      <w:proofErr w:type="spellEnd"/>
      <w:r w:rsidRPr="00DD31C0">
        <w:rPr>
          <w:rFonts w:ascii="Times New Roman" w:hAnsi="Times New Roman" w:cs="Times New Roman"/>
          <w:i/>
          <w:color w:val="3C3C3C"/>
          <w:shd w:val="clear" w:color="auto" w:fill="FFFFFF"/>
        </w:rPr>
        <w:t xml:space="preserve">; матушка приподымает полог и говорит: «Андрей Петрович, Петруша приехал; он воротился, узнав о твоей болезни; благослови его». Я стал на колени и устремил глаза мои на больного. Что ж?.. Вместо отца моего, вижу в </w:t>
      </w:r>
      <w:proofErr w:type="spellStart"/>
      <w:r w:rsidRPr="00DD31C0">
        <w:rPr>
          <w:rFonts w:ascii="Times New Roman" w:hAnsi="Times New Roman" w:cs="Times New Roman"/>
          <w:i/>
          <w:color w:val="3C3C3C"/>
          <w:shd w:val="clear" w:color="auto" w:fill="FFFFFF"/>
        </w:rPr>
        <w:t>постеле</w:t>
      </w:r>
      <w:proofErr w:type="spellEnd"/>
      <w:r w:rsidRPr="00DD31C0">
        <w:rPr>
          <w:rFonts w:ascii="Times New Roman" w:hAnsi="Times New Roman" w:cs="Times New Roman"/>
          <w:i/>
          <w:color w:val="3C3C3C"/>
          <w:shd w:val="clear" w:color="auto" w:fill="FFFFFF"/>
        </w:rPr>
        <w:t xml:space="preserve"> лежит мужик с черной бородою, весело на меня поглядывая. Я в недоумении оборотился к матушке, говоря ей: «Что это значит? Это не батюшка. И к какой мне стати просить благословения у мужика?» – «Все равно, Петруша, – отвечала мне матушка, – это твой посаженый отец; поцелуй у него ручку, и пусть он тебя благословит…» Я не соглашался. Тогда мужик вскочил с постели, выхватил топор из</w:t>
      </w:r>
      <w:r w:rsidRPr="00DD31C0">
        <w:rPr>
          <w:rFonts w:ascii="Times New Roman" w:hAnsi="Times New Roman" w:cs="Times New Roman"/>
          <w:i/>
          <w:color w:val="3C3C3C"/>
          <w:shd w:val="clear" w:color="auto" w:fill="FFFFFF"/>
        </w:rPr>
        <w:noBreakHyphen/>
        <w:t xml:space="preserve">за спины и стал махать во все стороны. Я хотел бежать… и не мог; комната наполнилась мертвыми телами; я спотыкался о тела и скользил в кровавых лужах… Страшный мужик ласково меня кликал, говоря: «Не </w:t>
      </w:r>
      <w:proofErr w:type="spellStart"/>
      <w:r w:rsidRPr="00DD31C0">
        <w:rPr>
          <w:rFonts w:ascii="Times New Roman" w:hAnsi="Times New Roman" w:cs="Times New Roman"/>
          <w:i/>
          <w:color w:val="3C3C3C"/>
          <w:shd w:val="clear" w:color="auto" w:fill="FFFFFF"/>
        </w:rPr>
        <w:t>бойсь</w:t>
      </w:r>
      <w:proofErr w:type="spellEnd"/>
      <w:r w:rsidRPr="00DD31C0">
        <w:rPr>
          <w:rFonts w:ascii="Times New Roman" w:hAnsi="Times New Roman" w:cs="Times New Roman"/>
          <w:i/>
          <w:color w:val="3C3C3C"/>
          <w:shd w:val="clear" w:color="auto" w:fill="FFFFFF"/>
        </w:rPr>
        <w:t>, подойди под мое благословение…» Ужас и недоумение овладели мною… И в эту минуту я проснулся; лошади стояли; Савельич дергал меня за руку, говоря</w:t>
      </w:r>
      <w:r w:rsidRPr="00DD31C0">
        <w:rPr>
          <w:rFonts w:ascii="Times New Roman" w:hAnsi="Times New Roman" w:cs="Times New Roman"/>
          <w:i/>
          <w:color w:val="3C3C3C"/>
          <w:shd w:val="clear" w:color="auto" w:fill="FFFFFF"/>
        </w:rPr>
        <w:t xml:space="preserve">: «Выходи, сударь: </w:t>
      </w:r>
      <w:proofErr w:type="gramStart"/>
      <w:r w:rsidRPr="00DD31C0">
        <w:rPr>
          <w:rFonts w:ascii="Times New Roman" w:hAnsi="Times New Roman" w:cs="Times New Roman"/>
          <w:i/>
          <w:color w:val="3C3C3C"/>
          <w:shd w:val="clear" w:color="auto" w:fill="FFFFFF"/>
        </w:rPr>
        <w:t>приехали»...</w:t>
      </w:r>
      <w:proofErr w:type="gramEnd"/>
      <w:r w:rsidRPr="00DD31C0">
        <w:rPr>
          <w:rFonts w:ascii="Times New Roman" w:hAnsi="Times New Roman" w:cs="Times New Roman"/>
          <w:i/>
          <w:color w:val="3C3C3C"/>
          <w:shd w:val="clear" w:color="auto" w:fill="FFFFFF"/>
        </w:rPr>
        <w:t>!»</w:t>
      </w:r>
    </w:p>
    <w:p w:rsidR="008813D5" w:rsidRDefault="008813D5" w:rsidP="008813D5">
      <w:pPr>
        <w:spacing w:after="0" w:line="240" w:lineRule="auto"/>
        <w:jc w:val="both"/>
        <w:rPr>
          <w:rFonts w:ascii="Times New Roman" w:hAnsi="Times New Roman" w:cs="Times New Roman"/>
          <w:b/>
          <w:color w:val="3C3C3C"/>
          <w:shd w:val="clear" w:color="auto" w:fill="FFFFFF"/>
        </w:rPr>
      </w:pPr>
    </w:p>
    <w:p w:rsidR="008813D5" w:rsidRDefault="008813D5" w:rsidP="008813D5">
      <w:pPr>
        <w:spacing w:after="0" w:line="240" w:lineRule="auto"/>
        <w:jc w:val="both"/>
        <w:rPr>
          <w:rFonts w:ascii="Times New Roman" w:hAnsi="Times New Roman" w:cs="Times New Roman"/>
          <w:b/>
          <w:color w:val="C00000"/>
          <w:shd w:val="clear" w:color="auto" w:fill="FFFFFF"/>
        </w:rPr>
      </w:pPr>
      <w:r w:rsidRPr="008813D5">
        <w:rPr>
          <w:rFonts w:ascii="Times New Roman" w:hAnsi="Times New Roman" w:cs="Times New Roman"/>
          <w:b/>
          <w:color w:val="C00000"/>
          <w:shd w:val="clear" w:color="auto" w:fill="FFFFFF"/>
        </w:rPr>
        <w:t>Ответы и предположения учащихся.</w:t>
      </w:r>
    </w:p>
    <w:p w:rsidR="00D54A8F" w:rsidRPr="008813D5" w:rsidRDefault="00D54A8F" w:rsidP="008813D5">
      <w:pPr>
        <w:spacing w:after="0" w:line="240" w:lineRule="auto"/>
        <w:jc w:val="both"/>
        <w:rPr>
          <w:rFonts w:ascii="Times New Roman" w:hAnsi="Times New Roman" w:cs="Times New Roman"/>
          <w:b/>
          <w:color w:val="C00000"/>
          <w:shd w:val="clear" w:color="auto" w:fill="FFFFFF"/>
        </w:rPr>
      </w:pPr>
      <w:bookmarkStart w:id="0" w:name="_GoBack"/>
      <w:bookmarkEnd w:id="0"/>
    </w:p>
    <w:p w:rsidR="00DD31C0" w:rsidRDefault="008813D5" w:rsidP="008813D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hd w:val="clear" w:color="auto" w:fill="FFFFFF"/>
        </w:rPr>
      </w:pPr>
      <w:r w:rsidRPr="008813D5">
        <w:rPr>
          <w:rFonts w:ascii="Times New Roman" w:hAnsi="Times New Roman" w:cs="Times New Roman"/>
          <w:b/>
          <w:color w:val="000000" w:themeColor="text1"/>
          <w:shd w:val="clear" w:color="auto" w:fill="FFFFFF"/>
        </w:rPr>
        <w:t xml:space="preserve">(Уже исходя из слов </w:t>
      </w:r>
      <w:r w:rsidRPr="008813D5">
        <w:rPr>
          <w:rFonts w:ascii="Times New Roman" w:hAnsi="Times New Roman" w:cs="Times New Roman"/>
          <w:b/>
          <w:color w:val="C00000"/>
          <w:shd w:val="clear" w:color="auto" w:fill="FFFFFF"/>
        </w:rPr>
        <w:t>«</w:t>
      </w:r>
      <w:r w:rsidRPr="008813D5">
        <w:rPr>
          <w:rFonts w:ascii="Times New Roman" w:hAnsi="Times New Roman" w:cs="Times New Roman"/>
          <w:b/>
          <w:color w:val="C00000"/>
          <w:shd w:val="clear" w:color="auto" w:fill="FFFFFF"/>
        </w:rPr>
        <w:t>до сих пор вижу нечто пророческое</w:t>
      </w:r>
      <w:r w:rsidRPr="008813D5">
        <w:rPr>
          <w:rFonts w:ascii="Times New Roman" w:hAnsi="Times New Roman" w:cs="Times New Roman"/>
          <w:b/>
          <w:color w:val="C00000"/>
          <w:shd w:val="clear" w:color="auto" w:fill="FFFFFF"/>
        </w:rPr>
        <w:t xml:space="preserve">» </w:t>
      </w:r>
      <w:r w:rsidRPr="008813D5">
        <w:rPr>
          <w:rFonts w:ascii="Times New Roman" w:hAnsi="Times New Roman" w:cs="Times New Roman"/>
          <w:b/>
          <w:color w:val="000000" w:themeColor="text1"/>
          <w:shd w:val="clear" w:color="auto" w:fill="FFFFFF"/>
        </w:rPr>
        <w:t xml:space="preserve">можно сделать вывод, что образы-символы во сне главного героя присутствуют. </w:t>
      </w:r>
      <w:r>
        <w:rPr>
          <w:rFonts w:ascii="Times New Roman" w:hAnsi="Times New Roman" w:cs="Times New Roman"/>
          <w:b/>
          <w:color w:val="000000" w:themeColor="text1"/>
          <w:shd w:val="clear" w:color="auto" w:fill="FFFFFF"/>
        </w:rPr>
        <w:t>К примеру, б</w:t>
      </w:r>
      <w:r w:rsidRPr="008813D5">
        <w:rPr>
          <w:rFonts w:ascii="Times New Roman" w:hAnsi="Times New Roman" w:cs="Times New Roman"/>
          <w:b/>
          <w:color w:val="000000" w:themeColor="text1"/>
          <w:shd w:val="clear" w:color="auto" w:fill="FFFFFF"/>
        </w:rPr>
        <w:t>уран (та же самая метель</w:t>
      </w:r>
      <w:r>
        <w:rPr>
          <w:rFonts w:ascii="Times New Roman" w:hAnsi="Times New Roman" w:cs="Times New Roman"/>
          <w:b/>
          <w:color w:val="000000" w:themeColor="text1"/>
          <w:shd w:val="clear" w:color="auto" w:fill="FFFFFF"/>
        </w:rPr>
        <w:t xml:space="preserve">, о ней мы говорили </w:t>
      </w:r>
      <w:proofErr w:type="gramStart"/>
      <w:r>
        <w:rPr>
          <w:rFonts w:ascii="Times New Roman" w:hAnsi="Times New Roman" w:cs="Times New Roman"/>
          <w:b/>
          <w:color w:val="000000" w:themeColor="text1"/>
          <w:shd w:val="clear" w:color="auto" w:fill="FFFFFF"/>
        </w:rPr>
        <w:t>ранее</w:t>
      </w:r>
      <w:r w:rsidRPr="008813D5">
        <w:rPr>
          <w:rFonts w:ascii="Times New Roman" w:hAnsi="Times New Roman" w:cs="Times New Roman"/>
          <w:b/>
          <w:color w:val="000000" w:themeColor="text1"/>
          <w:shd w:val="clear" w:color="auto" w:fill="FFFFFF"/>
        </w:rPr>
        <w:t>)…</w:t>
      </w:r>
      <w:proofErr w:type="gramEnd"/>
      <w:r w:rsidRPr="008813D5">
        <w:rPr>
          <w:rFonts w:ascii="Times New Roman" w:hAnsi="Times New Roman" w:cs="Times New Roman"/>
          <w:b/>
          <w:color w:val="000000" w:themeColor="text1"/>
          <w:shd w:val="clear" w:color="auto" w:fill="FFFFFF"/>
        </w:rPr>
        <w:t xml:space="preserve"> </w:t>
      </w:r>
      <w:r w:rsidRPr="008813D5">
        <w:rPr>
          <w:rFonts w:ascii="Times New Roman" w:hAnsi="Times New Roman" w:cs="Times New Roman"/>
          <w:color w:val="000000" w:themeColor="text1"/>
          <w:shd w:val="clear" w:color="auto" w:fill="FFFFFF"/>
        </w:rPr>
        <w:t>На первый взгляд</w:t>
      </w:r>
      <w:r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этот</w:t>
      </w:r>
      <w:r w:rsidRPr="008813D5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сон</w:t>
      </w:r>
      <w:r w:rsidRPr="008813D5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— обыкновенная нелепица, которая может присниться каждому человеку. Но потом, сравнивая все события, которые происходили с Гриневым, мы узнаем в чернобородом человеке, который привиделся молодому дворянину во сне и которого мать Гринева назвала его крестным отцом, — вожатого, а значит, Пугачева.</w:t>
      </w:r>
      <w:r w:rsidR="00DD31C0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 w:themeColor="text1"/>
          <w:shd w:val="clear" w:color="auto" w:fill="FFFFFF"/>
        </w:rPr>
        <w:t>Но хочется</w:t>
      </w:r>
      <w:r w:rsidR="00DD31C0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отметить, что</w:t>
      </w:r>
      <w:r w:rsidR="00D54A8F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proofErr w:type="gramStart"/>
      <w:r w:rsidR="00D54A8F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чернобородый мужик это </w:t>
      </w:r>
      <w:r w:rsidRPr="008813D5">
        <w:rPr>
          <w:rFonts w:ascii="Times New Roman" w:hAnsi="Times New Roman" w:cs="Times New Roman"/>
          <w:color w:val="000000" w:themeColor="text1"/>
          <w:shd w:val="clear" w:color="auto" w:fill="FFFFFF"/>
        </w:rPr>
        <w:t>даже</w:t>
      </w:r>
      <w:proofErr w:type="gramEnd"/>
      <w:r w:rsidRPr="008813D5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не сам Пугачев, это поэтический образ</w:t>
      </w:r>
      <w:r w:rsidR="00DD31C0">
        <w:rPr>
          <w:rFonts w:ascii="Times New Roman" w:hAnsi="Times New Roman" w:cs="Times New Roman"/>
          <w:color w:val="000000" w:themeColor="text1"/>
          <w:shd w:val="clear" w:color="auto" w:fill="FFFFFF"/>
        </w:rPr>
        <w:t>-символ</w:t>
      </w:r>
      <w:r w:rsidRPr="008813D5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могучего народного характера. А мертвые тела в комнате — жертвы восстания </w:t>
      </w:r>
      <w:r w:rsidR="00DD31C0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Емельяна </w:t>
      </w:r>
      <w:r w:rsidRPr="008813D5">
        <w:rPr>
          <w:rFonts w:ascii="Times New Roman" w:hAnsi="Times New Roman" w:cs="Times New Roman"/>
          <w:color w:val="000000" w:themeColor="text1"/>
          <w:shd w:val="clear" w:color="auto" w:fill="FFFFFF"/>
        </w:rPr>
        <w:t>Пугачева. </w:t>
      </w:r>
      <w:r w:rsidRPr="008813D5">
        <w:rPr>
          <w:rFonts w:ascii="Times New Roman" w:hAnsi="Times New Roman" w:cs="Times New Roman"/>
          <w:color w:val="000000" w:themeColor="text1"/>
        </w:rPr>
        <w:br/>
      </w:r>
      <w:r w:rsidRPr="008813D5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Символичны и ласковые слова чернобородого мужика — </w:t>
      </w:r>
      <w:r w:rsidR="00DD31C0">
        <w:rPr>
          <w:rFonts w:ascii="Times New Roman" w:hAnsi="Times New Roman" w:cs="Times New Roman"/>
          <w:color w:val="000000" w:themeColor="text1"/>
          <w:shd w:val="clear" w:color="auto" w:fill="FFFFFF"/>
        </w:rPr>
        <w:t>«</w:t>
      </w:r>
      <w:r w:rsidRPr="008813D5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не </w:t>
      </w:r>
      <w:proofErr w:type="spellStart"/>
      <w:r w:rsidRPr="008813D5">
        <w:rPr>
          <w:rFonts w:ascii="Times New Roman" w:hAnsi="Times New Roman" w:cs="Times New Roman"/>
          <w:color w:val="000000" w:themeColor="text1"/>
          <w:shd w:val="clear" w:color="auto" w:fill="FFFFFF"/>
        </w:rPr>
        <w:t>бойсь</w:t>
      </w:r>
      <w:proofErr w:type="spellEnd"/>
      <w:r w:rsidRPr="008813D5">
        <w:rPr>
          <w:rFonts w:ascii="Times New Roman" w:hAnsi="Times New Roman" w:cs="Times New Roman"/>
          <w:color w:val="000000" w:themeColor="text1"/>
          <w:shd w:val="clear" w:color="auto" w:fill="FFFFFF"/>
        </w:rPr>
        <w:t>!..</w:t>
      </w:r>
      <w:r w:rsidR="00DD31C0">
        <w:rPr>
          <w:rFonts w:ascii="Times New Roman" w:hAnsi="Times New Roman" w:cs="Times New Roman"/>
          <w:color w:val="000000" w:themeColor="text1"/>
          <w:shd w:val="clear" w:color="auto" w:fill="FFFFFF"/>
        </w:rPr>
        <w:t>»</w:t>
      </w:r>
      <w:r w:rsidRPr="008813D5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Подумаешь — абсурд, как можно не бояться, когда вокруг мертвые тела. Но зная, как развивались события после сна, мы действительно убеждаемся, что Гриневу не стоило бояться: Пугачев обошелся с ним по-человечески, делал ему только добро</w:t>
      </w:r>
      <w:r w:rsidRPr="008813D5">
        <w:rPr>
          <w:rFonts w:ascii="Times New Roman" w:hAnsi="Times New Roman" w:cs="Times New Roman"/>
          <w:b/>
          <w:color w:val="000000" w:themeColor="text1"/>
          <w:shd w:val="clear" w:color="auto" w:fill="FFFFFF"/>
        </w:rPr>
        <w:t>)</w:t>
      </w:r>
      <w:r w:rsidR="00DD31C0">
        <w:rPr>
          <w:rFonts w:ascii="Times New Roman" w:hAnsi="Times New Roman" w:cs="Times New Roman"/>
          <w:b/>
          <w:color w:val="000000" w:themeColor="text1"/>
          <w:shd w:val="clear" w:color="auto" w:fill="FFFFFF"/>
        </w:rPr>
        <w:t xml:space="preserve">.  </w:t>
      </w:r>
      <w:r w:rsidR="00DD31C0" w:rsidRPr="00DD31C0">
        <w:rPr>
          <w:rFonts w:ascii="Times New Roman" w:hAnsi="Times New Roman" w:cs="Times New Roman"/>
          <w:color w:val="000000" w:themeColor="text1"/>
          <w:shd w:val="clear" w:color="auto" w:fill="FFFFFF"/>
        </w:rPr>
        <w:t>Таким образом мы можем смело утверждать, что и сон, и его герои, и события, которые в нем описаны – это все образы-символы. Их роль в повести, по нашему мнению, огромна.</w:t>
      </w:r>
    </w:p>
    <w:p w:rsidR="00DD31C0" w:rsidRDefault="00DD31C0" w:rsidP="008813D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hd w:val="clear" w:color="auto" w:fill="FFFFFF"/>
        </w:rPr>
      </w:pPr>
    </w:p>
    <w:p w:rsidR="00DD31C0" w:rsidRPr="00D54A8F" w:rsidRDefault="00DD31C0" w:rsidP="008813D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hd w:val="clear" w:color="auto" w:fill="FFFFFF"/>
        </w:rPr>
      </w:pPr>
      <w:r w:rsidRPr="00D54A8F">
        <w:rPr>
          <w:rFonts w:ascii="Times New Roman" w:hAnsi="Times New Roman" w:cs="Times New Roman"/>
          <w:color w:val="000000" w:themeColor="text1"/>
          <w:shd w:val="clear" w:color="auto" w:fill="FFFFFF"/>
        </w:rPr>
        <w:t>- Молодцы, ребята! А сейчас я предлагаю вам описать этот образ-символ сна Петра Гринева любыми способами: графическ</w:t>
      </w:r>
      <w:r w:rsidR="00C46DC9" w:rsidRPr="00D54A8F">
        <w:rPr>
          <w:rFonts w:ascii="Times New Roman" w:hAnsi="Times New Roman" w:cs="Times New Roman"/>
          <w:color w:val="000000" w:themeColor="text1"/>
          <w:shd w:val="clear" w:color="auto" w:fill="FFFFFF"/>
        </w:rPr>
        <w:t>им</w:t>
      </w:r>
      <w:r w:rsidRPr="00D54A8F">
        <w:rPr>
          <w:rFonts w:ascii="Times New Roman" w:hAnsi="Times New Roman" w:cs="Times New Roman"/>
          <w:color w:val="000000" w:themeColor="text1"/>
          <w:shd w:val="clear" w:color="auto" w:fill="FFFFFF"/>
        </w:rPr>
        <w:t>, знаков</w:t>
      </w:r>
      <w:r w:rsidR="00C46DC9" w:rsidRPr="00D54A8F">
        <w:rPr>
          <w:rFonts w:ascii="Times New Roman" w:hAnsi="Times New Roman" w:cs="Times New Roman"/>
          <w:color w:val="000000" w:themeColor="text1"/>
          <w:shd w:val="clear" w:color="auto" w:fill="FFFFFF"/>
        </w:rPr>
        <w:t>ым</w:t>
      </w:r>
      <w:r w:rsidRPr="00D54A8F">
        <w:rPr>
          <w:rFonts w:ascii="Times New Roman" w:hAnsi="Times New Roman" w:cs="Times New Roman"/>
          <w:color w:val="000000" w:themeColor="text1"/>
          <w:shd w:val="clear" w:color="auto" w:fill="FFFFFF"/>
        </w:rPr>
        <w:t>, словесн</w:t>
      </w:r>
      <w:r w:rsidR="00C46DC9" w:rsidRPr="00D54A8F">
        <w:rPr>
          <w:rFonts w:ascii="Times New Roman" w:hAnsi="Times New Roman" w:cs="Times New Roman"/>
          <w:color w:val="000000" w:themeColor="text1"/>
          <w:shd w:val="clear" w:color="auto" w:fill="FFFFFF"/>
        </w:rPr>
        <w:t>ым, фигурным</w:t>
      </w:r>
      <w:r w:rsidRPr="00D54A8F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и др.</w:t>
      </w:r>
      <w:r w:rsidR="00D54A8F" w:rsidRPr="00D54A8F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(См. Приложение 1).</w:t>
      </w:r>
    </w:p>
    <w:p w:rsidR="00DD31C0" w:rsidRPr="00D54A8F" w:rsidRDefault="00DD31C0" w:rsidP="008813D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hd w:val="clear" w:color="auto" w:fill="FFFFFF"/>
        </w:rPr>
      </w:pPr>
    </w:p>
    <w:p w:rsidR="008813D5" w:rsidRDefault="008813D5" w:rsidP="008813D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DD31C0">
        <w:rPr>
          <w:rFonts w:ascii="Times New Roman" w:hAnsi="Times New Roman" w:cs="Times New Roman"/>
          <w:color w:val="000000" w:themeColor="text1"/>
        </w:rPr>
        <w:br/>
      </w:r>
      <w:r w:rsidRPr="00DD31C0">
        <w:rPr>
          <w:rFonts w:ascii="Times New Roman" w:hAnsi="Times New Roman" w:cs="Times New Roman"/>
          <w:color w:val="000000" w:themeColor="text1"/>
        </w:rPr>
        <w:br/>
      </w:r>
    </w:p>
    <w:p w:rsidR="00D54A8F" w:rsidRDefault="00D54A8F" w:rsidP="008813D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D54A8F" w:rsidRDefault="00D54A8F" w:rsidP="008813D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D54A8F" w:rsidRDefault="00D54A8F" w:rsidP="008813D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D54A8F" w:rsidRDefault="00D54A8F" w:rsidP="008813D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D54A8F" w:rsidRDefault="00D54A8F" w:rsidP="008813D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D54A8F" w:rsidRDefault="00D54A8F" w:rsidP="008813D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D54A8F" w:rsidRDefault="00D54A8F" w:rsidP="008813D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D54A8F" w:rsidRDefault="00D54A8F" w:rsidP="008813D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D54A8F" w:rsidRDefault="00D54A8F" w:rsidP="008813D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D54A8F" w:rsidRDefault="00D54A8F" w:rsidP="008813D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D54A8F" w:rsidRDefault="00D54A8F" w:rsidP="008813D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D54A8F" w:rsidRDefault="00D54A8F" w:rsidP="008813D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D54A8F" w:rsidRDefault="00D54A8F" w:rsidP="008813D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D54A8F" w:rsidRDefault="00D54A8F" w:rsidP="008813D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D54A8F" w:rsidRDefault="00D54A8F" w:rsidP="00D54A8F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Приложение 1</w:t>
      </w:r>
    </w:p>
    <w:p w:rsidR="00D54A8F" w:rsidRDefault="00D54A8F" w:rsidP="00D54A8F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</w:rPr>
      </w:pPr>
    </w:p>
    <w:p w:rsidR="00D54A8F" w:rsidRPr="00DD31C0" w:rsidRDefault="00D54A8F" w:rsidP="00D54A8F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5pt;height:609.75pt">
            <v:imagedata r:id="rId7" o:title="Pa0p0IgFs4c"/>
          </v:shape>
        </w:pict>
      </w:r>
    </w:p>
    <w:sectPr w:rsidR="00D54A8F" w:rsidRPr="00DD31C0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024D" w:rsidRDefault="00BD024D" w:rsidP="003D2079">
      <w:pPr>
        <w:spacing w:after="0" w:line="240" w:lineRule="auto"/>
      </w:pPr>
      <w:r>
        <w:separator/>
      </w:r>
    </w:p>
  </w:endnote>
  <w:endnote w:type="continuationSeparator" w:id="0">
    <w:p w:rsidR="00BD024D" w:rsidRDefault="00BD024D" w:rsidP="003D20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70802722"/>
      <w:docPartObj>
        <w:docPartGallery w:val="Page Numbers (Bottom of Page)"/>
        <w:docPartUnique/>
      </w:docPartObj>
    </w:sdtPr>
    <w:sdtEndPr/>
    <w:sdtContent>
      <w:p w:rsidR="00B513F4" w:rsidRDefault="00B513F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4A8F">
          <w:rPr>
            <w:noProof/>
          </w:rPr>
          <w:t>3</w:t>
        </w:r>
        <w:r>
          <w:fldChar w:fldCharType="end"/>
        </w:r>
      </w:p>
    </w:sdtContent>
  </w:sdt>
  <w:p w:rsidR="00B513F4" w:rsidRDefault="00B513F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024D" w:rsidRDefault="00BD024D" w:rsidP="003D2079">
      <w:pPr>
        <w:spacing w:after="0" w:line="240" w:lineRule="auto"/>
      </w:pPr>
      <w:r>
        <w:separator/>
      </w:r>
    </w:p>
  </w:footnote>
  <w:footnote w:type="continuationSeparator" w:id="0">
    <w:p w:rsidR="00BD024D" w:rsidRDefault="00BD024D" w:rsidP="003D20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2079" w:rsidRPr="003D2079" w:rsidRDefault="003D2079" w:rsidP="003D2079">
    <w:pPr>
      <w:pStyle w:val="a3"/>
      <w:jc w:val="center"/>
      <w:rPr>
        <w:rFonts w:ascii="Times New Roman" w:hAnsi="Times New Roman" w:cs="Times New Roman"/>
        <w:sz w:val="24"/>
        <w:szCs w:val="24"/>
      </w:rPr>
    </w:pPr>
    <w:r w:rsidRPr="003D2079">
      <w:rPr>
        <w:rFonts w:ascii="Times New Roman" w:hAnsi="Times New Roman" w:cs="Times New Roman"/>
        <w:sz w:val="24"/>
        <w:szCs w:val="24"/>
      </w:rPr>
      <w:t xml:space="preserve">Выполнил учитель русского языка и литературы МБОУ СОШ № 18 </w:t>
    </w:r>
    <w:r w:rsidR="0071678F">
      <w:rPr>
        <w:rFonts w:ascii="Times New Roman" w:hAnsi="Times New Roman" w:cs="Times New Roman"/>
        <w:sz w:val="24"/>
        <w:szCs w:val="24"/>
      </w:rPr>
      <w:t xml:space="preserve">имени братьев </w:t>
    </w:r>
    <w:proofErr w:type="spellStart"/>
    <w:r w:rsidR="0071678F">
      <w:rPr>
        <w:rFonts w:ascii="Times New Roman" w:hAnsi="Times New Roman" w:cs="Times New Roman"/>
        <w:sz w:val="24"/>
        <w:szCs w:val="24"/>
      </w:rPr>
      <w:t>Могилевцевых</w:t>
    </w:r>
    <w:proofErr w:type="spellEnd"/>
    <w:r w:rsidR="0071678F">
      <w:rPr>
        <w:rFonts w:ascii="Times New Roman" w:hAnsi="Times New Roman" w:cs="Times New Roman"/>
        <w:sz w:val="24"/>
        <w:szCs w:val="24"/>
      </w:rPr>
      <w:t xml:space="preserve"> </w:t>
    </w:r>
    <w:r w:rsidRPr="003D2079">
      <w:rPr>
        <w:rFonts w:ascii="Times New Roman" w:hAnsi="Times New Roman" w:cs="Times New Roman"/>
        <w:sz w:val="24"/>
        <w:szCs w:val="24"/>
      </w:rPr>
      <w:t xml:space="preserve">г. Брянска – </w:t>
    </w:r>
    <w:r w:rsidRPr="003D2079">
      <w:rPr>
        <w:rFonts w:ascii="Times New Roman" w:hAnsi="Times New Roman" w:cs="Times New Roman"/>
        <w:b/>
        <w:i/>
        <w:sz w:val="24"/>
        <w:szCs w:val="24"/>
      </w:rPr>
      <w:t>ВОРОБЬЕВА ЕЛЕНА СЕРГЕЕВНА</w:t>
    </w:r>
  </w:p>
  <w:p w:rsidR="003D2079" w:rsidRDefault="003D207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E41BB4"/>
    <w:multiLevelType w:val="hybridMultilevel"/>
    <w:tmpl w:val="1D8016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95513B"/>
    <w:multiLevelType w:val="hybridMultilevel"/>
    <w:tmpl w:val="22BA8E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B84B44"/>
    <w:multiLevelType w:val="hybridMultilevel"/>
    <w:tmpl w:val="EDA8D532"/>
    <w:lvl w:ilvl="0" w:tplc="B8F8A1D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F543C0"/>
    <w:multiLevelType w:val="hybridMultilevel"/>
    <w:tmpl w:val="158C09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D61FC4"/>
    <w:multiLevelType w:val="hybridMultilevel"/>
    <w:tmpl w:val="1AB28C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AC0383"/>
    <w:multiLevelType w:val="hybridMultilevel"/>
    <w:tmpl w:val="B314ACA0"/>
    <w:lvl w:ilvl="0" w:tplc="04190001">
      <w:start w:val="1"/>
      <w:numFmt w:val="bullet"/>
      <w:lvlText w:val=""/>
      <w:lvlJc w:val="left"/>
      <w:pPr>
        <w:ind w:left="12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6" w15:restartNumberingAfterBreak="0">
    <w:nsid w:val="3F1E2213"/>
    <w:multiLevelType w:val="hybridMultilevel"/>
    <w:tmpl w:val="6A0A9D8C"/>
    <w:lvl w:ilvl="0" w:tplc="B04829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808246D"/>
    <w:multiLevelType w:val="hybridMultilevel"/>
    <w:tmpl w:val="E21A9DB6"/>
    <w:lvl w:ilvl="0" w:tplc="ACFA7FF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DCF55C2"/>
    <w:multiLevelType w:val="hybridMultilevel"/>
    <w:tmpl w:val="3B1AE6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930360"/>
    <w:multiLevelType w:val="hybridMultilevel"/>
    <w:tmpl w:val="5FC44642"/>
    <w:lvl w:ilvl="0" w:tplc="04190001">
      <w:start w:val="1"/>
      <w:numFmt w:val="bullet"/>
      <w:lvlText w:val=""/>
      <w:lvlJc w:val="left"/>
      <w:pPr>
        <w:ind w:left="12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10" w15:restartNumberingAfterBreak="0">
    <w:nsid w:val="53AD63EF"/>
    <w:multiLevelType w:val="hybridMultilevel"/>
    <w:tmpl w:val="6332FB24"/>
    <w:lvl w:ilvl="0" w:tplc="896691E4">
      <w:start w:val="1"/>
      <w:numFmt w:val="decimal"/>
      <w:lvlText w:val="%1."/>
      <w:lvlJc w:val="left"/>
      <w:pPr>
        <w:ind w:left="360" w:hanging="360"/>
      </w:pPr>
      <w:rPr>
        <w:rFonts w:hint="default"/>
        <w:color w:val="464E62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805669E"/>
    <w:multiLevelType w:val="hybridMultilevel"/>
    <w:tmpl w:val="67E641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7C651C"/>
    <w:multiLevelType w:val="multilevel"/>
    <w:tmpl w:val="48E008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0"/>
  </w:num>
  <w:num w:numId="7">
    <w:abstractNumId w:val="7"/>
  </w:num>
  <w:num w:numId="8">
    <w:abstractNumId w:val="12"/>
  </w:num>
  <w:num w:numId="9">
    <w:abstractNumId w:val="11"/>
  </w:num>
  <w:num w:numId="10">
    <w:abstractNumId w:val="8"/>
  </w:num>
  <w:num w:numId="11">
    <w:abstractNumId w:val="3"/>
  </w:num>
  <w:num w:numId="12">
    <w:abstractNumId w:val="6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BF6"/>
    <w:rsid w:val="00041840"/>
    <w:rsid w:val="00064A02"/>
    <w:rsid w:val="000A2CC1"/>
    <w:rsid w:val="000A314A"/>
    <w:rsid w:val="000A60BD"/>
    <w:rsid w:val="000B489B"/>
    <w:rsid w:val="000B75A0"/>
    <w:rsid w:val="000F32CD"/>
    <w:rsid w:val="00136591"/>
    <w:rsid w:val="00142893"/>
    <w:rsid w:val="001562D5"/>
    <w:rsid w:val="00163A7C"/>
    <w:rsid w:val="00181CB8"/>
    <w:rsid w:val="00184845"/>
    <w:rsid w:val="00186E6A"/>
    <w:rsid w:val="001D2DA7"/>
    <w:rsid w:val="00233066"/>
    <w:rsid w:val="00246EB3"/>
    <w:rsid w:val="002471E9"/>
    <w:rsid w:val="00266D18"/>
    <w:rsid w:val="003716BB"/>
    <w:rsid w:val="003D2079"/>
    <w:rsid w:val="00404ACA"/>
    <w:rsid w:val="00406C98"/>
    <w:rsid w:val="00414F6B"/>
    <w:rsid w:val="004541FB"/>
    <w:rsid w:val="0045703D"/>
    <w:rsid w:val="004617A5"/>
    <w:rsid w:val="004F23E5"/>
    <w:rsid w:val="00535C7F"/>
    <w:rsid w:val="005548FB"/>
    <w:rsid w:val="00572399"/>
    <w:rsid w:val="005A5B1E"/>
    <w:rsid w:val="006301F0"/>
    <w:rsid w:val="00635454"/>
    <w:rsid w:val="006445FE"/>
    <w:rsid w:val="00680D4A"/>
    <w:rsid w:val="006A5E37"/>
    <w:rsid w:val="006B1B45"/>
    <w:rsid w:val="0071678F"/>
    <w:rsid w:val="0074075D"/>
    <w:rsid w:val="007524D9"/>
    <w:rsid w:val="007576BD"/>
    <w:rsid w:val="00796CD1"/>
    <w:rsid w:val="00832269"/>
    <w:rsid w:val="00833A52"/>
    <w:rsid w:val="008813D5"/>
    <w:rsid w:val="008D67E0"/>
    <w:rsid w:val="008E50A5"/>
    <w:rsid w:val="008F67F5"/>
    <w:rsid w:val="00923EF1"/>
    <w:rsid w:val="00946272"/>
    <w:rsid w:val="00965319"/>
    <w:rsid w:val="00A03122"/>
    <w:rsid w:val="00A05065"/>
    <w:rsid w:val="00A1101F"/>
    <w:rsid w:val="00A17AB1"/>
    <w:rsid w:val="00A263BF"/>
    <w:rsid w:val="00A6500D"/>
    <w:rsid w:val="00AB121B"/>
    <w:rsid w:val="00AD2D65"/>
    <w:rsid w:val="00AE1A88"/>
    <w:rsid w:val="00B356EE"/>
    <w:rsid w:val="00B513F4"/>
    <w:rsid w:val="00BD024D"/>
    <w:rsid w:val="00BF6679"/>
    <w:rsid w:val="00C1274B"/>
    <w:rsid w:val="00C46DC9"/>
    <w:rsid w:val="00C531C2"/>
    <w:rsid w:val="00C95AAA"/>
    <w:rsid w:val="00CB4681"/>
    <w:rsid w:val="00D04BF6"/>
    <w:rsid w:val="00D1310C"/>
    <w:rsid w:val="00D2611C"/>
    <w:rsid w:val="00D54A8F"/>
    <w:rsid w:val="00D62542"/>
    <w:rsid w:val="00DC6E66"/>
    <w:rsid w:val="00DD0F00"/>
    <w:rsid w:val="00DD31C0"/>
    <w:rsid w:val="00E050A1"/>
    <w:rsid w:val="00EA74A2"/>
    <w:rsid w:val="00ED0C9D"/>
    <w:rsid w:val="00ED1118"/>
    <w:rsid w:val="00ED73DA"/>
    <w:rsid w:val="00EE1143"/>
    <w:rsid w:val="00F21815"/>
    <w:rsid w:val="00F93E1F"/>
    <w:rsid w:val="00FE27D9"/>
    <w:rsid w:val="00FF3507"/>
    <w:rsid w:val="00FF4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A409BA"/>
  <w15:chartTrackingRefBased/>
  <w15:docId w15:val="{DD372ADE-6EB9-4BE6-AB7B-EA21565E2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3226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A60B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D20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D2079"/>
  </w:style>
  <w:style w:type="paragraph" w:styleId="a5">
    <w:name w:val="footer"/>
    <w:basedOn w:val="a"/>
    <w:link w:val="a6"/>
    <w:uiPriority w:val="99"/>
    <w:unhideWhenUsed/>
    <w:rsid w:val="003D20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D2079"/>
  </w:style>
  <w:style w:type="character" w:styleId="a7">
    <w:name w:val="Hyperlink"/>
    <w:basedOn w:val="a0"/>
    <w:uiPriority w:val="99"/>
    <w:semiHidden/>
    <w:unhideWhenUsed/>
    <w:rsid w:val="0071678F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572399"/>
    <w:pPr>
      <w:ind w:left="720"/>
      <w:contextualSpacing/>
    </w:pPr>
  </w:style>
  <w:style w:type="table" w:styleId="a9">
    <w:name w:val="Table Grid"/>
    <w:basedOn w:val="a1"/>
    <w:uiPriority w:val="39"/>
    <w:rsid w:val="008D67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83226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0A60B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B513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513F4"/>
    <w:rPr>
      <w:rFonts w:ascii="Segoe UI" w:hAnsi="Segoe UI" w:cs="Segoe UI"/>
      <w:sz w:val="18"/>
      <w:szCs w:val="18"/>
    </w:rPr>
  </w:style>
  <w:style w:type="character" w:styleId="ac">
    <w:name w:val="Emphasis"/>
    <w:basedOn w:val="a0"/>
    <w:uiPriority w:val="20"/>
    <w:qFormat/>
    <w:rsid w:val="00F21815"/>
    <w:rPr>
      <w:i/>
      <w:iCs/>
    </w:rPr>
  </w:style>
  <w:style w:type="paragraph" w:styleId="ad">
    <w:name w:val="Normal (Web)"/>
    <w:basedOn w:val="a"/>
    <w:uiPriority w:val="99"/>
    <w:semiHidden/>
    <w:unhideWhenUsed/>
    <w:rsid w:val="004541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48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97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701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407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7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6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301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58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37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3</Pages>
  <Words>860</Words>
  <Characters>4902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68</cp:revision>
  <cp:lastPrinted>2019-02-19T17:08:00Z</cp:lastPrinted>
  <dcterms:created xsi:type="dcterms:W3CDTF">2018-10-07T09:52:00Z</dcterms:created>
  <dcterms:modified xsi:type="dcterms:W3CDTF">2019-02-19T17:12:00Z</dcterms:modified>
</cp:coreProperties>
</file>